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10B3D579" w:rsidR="004F6397" w:rsidRPr="001005B4" w:rsidRDefault="00C62D8D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3.10.2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1465"/>
        <w:gridCol w:w="2682"/>
        <w:gridCol w:w="2156"/>
        <w:gridCol w:w="2173"/>
      </w:tblGrid>
      <w:tr w:rsidR="004F6397" w:rsidRPr="001005B4" w14:paraId="50CDF7E9" w14:textId="77777777" w:rsidTr="00340685">
        <w:trPr>
          <w:trHeight w:val="764"/>
        </w:trPr>
        <w:tc>
          <w:tcPr>
            <w:tcW w:w="1870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2EC5D8E" w14:textId="16FF98DF" w:rsidR="009216FC" w:rsidRPr="001005B4" w:rsidRDefault="0041344F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41344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41344F">
              <w:rPr>
                <w:rFonts w:ascii="Sylfaen" w:hAnsi="Sylfaen" w:cs="Sylfaen"/>
                <w:sz w:val="20"/>
                <w:szCs w:val="20"/>
              </w:rPr>
              <w:t xml:space="preserve"> სახელმწიფო </w:t>
            </w:r>
            <w:proofErr w:type="spellStart"/>
            <w:r w:rsidRPr="0041344F">
              <w:rPr>
                <w:rFonts w:ascii="Sylfaen" w:hAnsi="Sylfaen" w:cs="Sylfaen"/>
                <w:sz w:val="20"/>
                <w:szCs w:val="20"/>
              </w:rPr>
              <w:t>საზღვრის</w:t>
            </w:r>
            <w:proofErr w:type="spellEnd"/>
            <w:r w:rsidRPr="004134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344F">
              <w:rPr>
                <w:rFonts w:ascii="Sylfaen" w:hAnsi="Sylfaen" w:cs="Sylfaen"/>
                <w:sz w:val="20"/>
                <w:szCs w:val="20"/>
              </w:rPr>
              <w:t>დემარკაციის</w:t>
            </w:r>
            <w:proofErr w:type="spellEnd"/>
            <w:r w:rsidRPr="004134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344F">
              <w:rPr>
                <w:rFonts w:ascii="Sylfaen" w:hAnsi="Sylfaen" w:cs="Sylfaen"/>
                <w:sz w:val="20"/>
                <w:szCs w:val="20"/>
              </w:rPr>
              <w:t>საკითხებზე</w:t>
            </w:r>
            <w:proofErr w:type="spellEnd"/>
            <w:r w:rsidRPr="004134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344F">
              <w:rPr>
                <w:rFonts w:ascii="Sylfaen" w:hAnsi="Sylfaen" w:cs="Sylfaen"/>
                <w:sz w:val="20"/>
                <w:szCs w:val="20"/>
              </w:rPr>
              <w:t>გამართული</w:t>
            </w:r>
            <w:proofErr w:type="spellEnd"/>
            <w:r w:rsidRPr="004134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344F">
              <w:rPr>
                <w:rFonts w:ascii="Sylfaen" w:hAnsi="Sylfaen" w:cs="Sylfaen"/>
                <w:sz w:val="20"/>
                <w:szCs w:val="20"/>
              </w:rPr>
              <w:t>კომისიებისა</w:t>
            </w:r>
            <w:proofErr w:type="spellEnd"/>
            <w:r w:rsidRPr="004134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344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134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344F">
              <w:rPr>
                <w:rFonts w:ascii="Sylfaen" w:hAnsi="Sylfaen" w:cs="Sylfaen"/>
                <w:sz w:val="20"/>
                <w:szCs w:val="20"/>
              </w:rPr>
              <w:t>შეხვედრების</w:t>
            </w:r>
            <w:proofErr w:type="spellEnd"/>
            <w:r w:rsidRPr="004134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344F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A317F1" w:rsidRPr="001005B4" w14:paraId="4F231326" w14:textId="77777777" w:rsidTr="00340685">
        <w:trPr>
          <w:trHeight w:val="345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14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340685">
        <w:trPr>
          <w:trHeight w:val="253"/>
        </w:trPr>
        <w:tc>
          <w:tcPr>
            <w:tcW w:w="1870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14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32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C62D8D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340685">
        <w:trPr>
          <w:trHeight w:val="1259"/>
        </w:trPr>
        <w:tc>
          <w:tcPr>
            <w:tcW w:w="1870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BA5E95E" w14:textId="115206FC" w:rsidR="009216FC" w:rsidRPr="001005B4" w:rsidRDefault="00340685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340685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სახელმწიფო საზღვრის სადელიმიტაციო-სადემარკაციო სამუშაოების გაგრძელება</w:t>
            </w:r>
          </w:p>
        </w:tc>
      </w:tr>
      <w:tr w:rsidR="004F6397" w:rsidRPr="001005B4" w14:paraId="7E79B100" w14:textId="77777777" w:rsidTr="00C62D8D">
        <w:trPr>
          <w:trHeight w:val="1142"/>
        </w:trPr>
        <w:tc>
          <w:tcPr>
            <w:tcW w:w="1870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1D3E6A1E" w14:textId="339604A0" w:rsidR="009216FC" w:rsidRPr="001005B4" w:rsidRDefault="006C6654" w:rsidP="006C665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6C6654">
              <w:rPr>
                <w:rFonts w:ascii="Sylfaen" w:hAnsi="Sylfaen" w:cs="Sylfaen"/>
                <w:sz w:val="20"/>
                <w:szCs w:val="20"/>
                <w:lang w:val="ka-GE"/>
              </w:rPr>
              <w:t>მოცემული ინდიკატორი ზომავს საქართველოს სახელმწიფო საზღვრის სადე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მარკაციო</w:t>
            </w:r>
            <w:r w:rsidRPr="006C665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სამუშაოებს და მათ ინტენსივობას სადელიმიტაციო-სადემარკაციო კომისიის ფარგლებში სხვადასხვა ფორმატის შეხვედრების მეშვეობით</w:t>
            </w:r>
            <w:r w:rsidR="0057132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006621" w:rsidRPr="001005B4" w14:paraId="7A318838" w14:textId="77777777" w:rsidTr="00340685">
        <w:trPr>
          <w:trHeight w:val="675"/>
        </w:trPr>
        <w:tc>
          <w:tcPr>
            <w:tcW w:w="1870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0ECD6F3F" w14:textId="08A96B44" w:rsidR="00006621" w:rsidRPr="001005B4" w:rsidRDefault="00340685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0685">
              <w:rPr>
                <w:rFonts w:ascii="Sylfaen" w:hAnsi="Sylfaen"/>
                <w:sz w:val="20"/>
                <w:szCs w:val="20"/>
                <w:lang w:val="ka-GE"/>
              </w:rPr>
              <w:t>სამოქმედო გეგმის მონიტორინგის წლიური ანგარიშები</w:t>
            </w:r>
          </w:p>
        </w:tc>
      </w:tr>
      <w:tr w:rsidR="00006621" w:rsidRPr="001005B4" w14:paraId="1ED21174" w14:textId="77777777" w:rsidTr="00340685">
        <w:tc>
          <w:tcPr>
            <w:tcW w:w="1870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3432E042" w14:textId="3965B957" w:rsidR="00006621" w:rsidRPr="00DE0378" w:rsidRDefault="00B47958" w:rsidP="00340685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406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საგარეო 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>საქმეთა სამინისტრო</w:t>
            </w:r>
          </w:p>
        </w:tc>
      </w:tr>
      <w:tr w:rsidR="00006621" w:rsidRPr="001005B4" w14:paraId="56A6673A" w14:textId="77777777" w:rsidTr="00340685">
        <w:tc>
          <w:tcPr>
            <w:tcW w:w="1870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95E0303" w14:textId="419F6B93" w:rsidR="00006621" w:rsidRPr="001005B4" w:rsidRDefault="006C6654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F632BF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340685">
        <w:tc>
          <w:tcPr>
            <w:tcW w:w="1870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D10F969" w14:textId="3B05435F" w:rsidR="006C6654" w:rsidRDefault="006C6654" w:rsidP="006C665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მაჩვენებლებში წარმოდგენილია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სადელიმიტაციო-სადემარკაციო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კომისიისა და მისი სამუშაო ჯგუფების (მათ შორის ექსპერტთა)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სახელმწიფო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u w:val="single"/>
              </w:rPr>
              <w:t>საზღვრის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u w:val="single"/>
              </w:rPr>
              <w:t>დე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val="single"/>
                <w:lang w:val="ka-GE"/>
              </w:rPr>
              <w:t>მარკ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u w:val="single"/>
              </w:rPr>
              <w:t>აციის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u w:val="single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გამართული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შეხვედრების ჯამური რაოდენობა</w:t>
            </w:r>
          </w:p>
          <w:p w14:paraId="1F3D0EA8" w14:textId="77777777" w:rsidR="006C6654" w:rsidRDefault="006C6654" w:rsidP="006C665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6810E3" w14:textId="4E89C2C8" w:rsidR="006C6654" w:rsidRDefault="006C6654" w:rsidP="006C665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32B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სადელიმიტაციო-სადემარკაციო </w:t>
            </w:r>
            <w:r w:rsidR="00F632BF" w:rsidRPr="00F632B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კომისია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632B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იგულისხმება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„საქართველოს სახელმწიფო საზღვრის დელიმიტაციისა და დემარკაციის სამთავრობო კომისიის შექმნისა და დებულების დამტკიცების შესახებ“ საქართველოს მთავრობის 2017 წლის 22 ივნისის N298 დადგენილებით შექმნილი კომისია.</w:t>
            </w:r>
          </w:p>
          <w:p w14:paraId="5EEBEBEE" w14:textId="3388FEF3" w:rsidR="00006621" w:rsidRPr="001005B4" w:rsidRDefault="00006621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006621" w:rsidRPr="001005B4" w14:paraId="10B5EC36" w14:textId="77777777" w:rsidTr="00340685">
        <w:trPr>
          <w:trHeight w:val="283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65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A17BBF">
            <w:pPr>
              <w:spacing w:after="100" w:afterAutospacing="1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340685">
        <w:trPr>
          <w:trHeight w:val="416"/>
        </w:trPr>
        <w:tc>
          <w:tcPr>
            <w:tcW w:w="1870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A17BBF">
            <w:pPr>
              <w:spacing w:after="100" w:afterAutospacing="1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5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7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340685">
        <w:trPr>
          <w:trHeight w:val="548"/>
        </w:trPr>
        <w:tc>
          <w:tcPr>
            <w:tcW w:w="1870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  <w:vAlign w:val="center"/>
          </w:tcPr>
          <w:p w14:paraId="72F10698" w14:textId="6490AD79" w:rsidR="00006621" w:rsidRPr="001005B4" w:rsidRDefault="00340685" w:rsidP="00A17BBF">
            <w:pPr>
              <w:spacing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156" w:type="dxa"/>
            <w:shd w:val="clear" w:color="auto" w:fill="E2EFD9"/>
            <w:vAlign w:val="center"/>
          </w:tcPr>
          <w:p w14:paraId="2396F32D" w14:textId="3F4B0995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73" w:type="dxa"/>
            <w:shd w:val="clear" w:color="auto" w:fill="E2EFD9"/>
            <w:vAlign w:val="center"/>
          </w:tcPr>
          <w:p w14:paraId="70FBC5DC" w14:textId="7DF448BD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41344F" w:rsidRPr="001005B4" w14:paraId="05C6FC57" w14:textId="77777777" w:rsidTr="00340685">
        <w:trPr>
          <w:trHeight w:val="665"/>
        </w:trPr>
        <w:tc>
          <w:tcPr>
            <w:tcW w:w="1870" w:type="dxa"/>
            <w:vMerge/>
            <w:shd w:val="clear" w:color="auto" w:fill="70AD47"/>
            <w:vAlign w:val="center"/>
          </w:tcPr>
          <w:p w14:paraId="5B356A84" w14:textId="77777777" w:rsidR="0041344F" w:rsidRPr="001005B4" w:rsidRDefault="0041344F" w:rsidP="0041344F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B443301" w14:textId="664FE3DD" w:rsidR="0041344F" w:rsidRPr="001005B4" w:rsidRDefault="0041344F" w:rsidP="0041344F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</w:tcPr>
          <w:p w14:paraId="72657A29" w14:textId="6205A04D" w:rsidR="0041344F" w:rsidRPr="0041344F" w:rsidRDefault="0041344F" w:rsidP="00A17BBF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41344F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2156" w:type="dxa"/>
            <w:shd w:val="clear" w:color="auto" w:fill="E2EFD9"/>
          </w:tcPr>
          <w:p w14:paraId="3A0C7E11" w14:textId="134F65AE" w:rsidR="0041344F" w:rsidRPr="0041344F" w:rsidRDefault="0041344F" w:rsidP="0041344F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41344F"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2173" w:type="dxa"/>
            <w:shd w:val="clear" w:color="auto" w:fill="E2EFD9"/>
          </w:tcPr>
          <w:p w14:paraId="0C4D1FBB" w14:textId="5D5A17A8" w:rsidR="0041344F" w:rsidRPr="0041344F" w:rsidRDefault="0041344F" w:rsidP="0041344F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41344F">
              <w:rPr>
                <w:rFonts w:ascii="Sylfaen" w:hAnsi="Sylfaen"/>
                <w:sz w:val="20"/>
                <w:szCs w:val="20"/>
              </w:rPr>
              <w:t>5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8116C" w14:textId="77777777" w:rsidR="00855808" w:rsidRDefault="00855808" w:rsidP="0037418D">
      <w:pPr>
        <w:spacing w:after="0" w:line="240" w:lineRule="auto"/>
      </w:pPr>
      <w:r>
        <w:separator/>
      </w:r>
    </w:p>
  </w:endnote>
  <w:endnote w:type="continuationSeparator" w:id="0">
    <w:p w14:paraId="348AEC45" w14:textId="77777777" w:rsidR="00855808" w:rsidRDefault="00855808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520101BB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2D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43915" w14:textId="77777777" w:rsidR="00855808" w:rsidRDefault="00855808" w:rsidP="0037418D">
      <w:pPr>
        <w:spacing w:after="0" w:line="240" w:lineRule="auto"/>
      </w:pPr>
      <w:r>
        <w:separator/>
      </w:r>
    </w:p>
  </w:footnote>
  <w:footnote w:type="continuationSeparator" w:id="0">
    <w:p w14:paraId="2484D94A" w14:textId="77777777" w:rsidR="00855808" w:rsidRDefault="00855808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D30A3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321F60"/>
    <w:rsid w:val="00324CE0"/>
    <w:rsid w:val="003378AE"/>
    <w:rsid w:val="00337A8C"/>
    <w:rsid w:val="00340685"/>
    <w:rsid w:val="003511FC"/>
    <w:rsid w:val="00361554"/>
    <w:rsid w:val="0037418D"/>
    <w:rsid w:val="00377F8E"/>
    <w:rsid w:val="003979A5"/>
    <w:rsid w:val="003F70C5"/>
    <w:rsid w:val="0041344F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001D"/>
    <w:rsid w:val="004F6397"/>
    <w:rsid w:val="00511389"/>
    <w:rsid w:val="00533418"/>
    <w:rsid w:val="00541905"/>
    <w:rsid w:val="0055121F"/>
    <w:rsid w:val="005563BB"/>
    <w:rsid w:val="00571329"/>
    <w:rsid w:val="005D6CD4"/>
    <w:rsid w:val="005D6E37"/>
    <w:rsid w:val="005E17A1"/>
    <w:rsid w:val="00611AFE"/>
    <w:rsid w:val="00634757"/>
    <w:rsid w:val="006371A1"/>
    <w:rsid w:val="00645C9C"/>
    <w:rsid w:val="006703DF"/>
    <w:rsid w:val="006722F5"/>
    <w:rsid w:val="00673CD9"/>
    <w:rsid w:val="006A76A6"/>
    <w:rsid w:val="006B17F9"/>
    <w:rsid w:val="006B57DA"/>
    <w:rsid w:val="006C6654"/>
    <w:rsid w:val="006D67FA"/>
    <w:rsid w:val="006E73C5"/>
    <w:rsid w:val="0070354F"/>
    <w:rsid w:val="007110EA"/>
    <w:rsid w:val="00720FE9"/>
    <w:rsid w:val="00740BF5"/>
    <w:rsid w:val="007438EB"/>
    <w:rsid w:val="0075496D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55808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17BBF"/>
    <w:rsid w:val="00A21A73"/>
    <w:rsid w:val="00A317F1"/>
    <w:rsid w:val="00A40BA2"/>
    <w:rsid w:val="00A5643C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E31BA"/>
    <w:rsid w:val="00BF0066"/>
    <w:rsid w:val="00C054BB"/>
    <w:rsid w:val="00C07F06"/>
    <w:rsid w:val="00C1482E"/>
    <w:rsid w:val="00C1622E"/>
    <w:rsid w:val="00C3275D"/>
    <w:rsid w:val="00C37405"/>
    <w:rsid w:val="00C553A0"/>
    <w:rsid w:val="00C573BD"/>
    <w:rsid w:val="00C62D8D"/>
    <w:rsid w:val="00C6710C"/>
    <w:rsid w:val="00C704AE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C28BB"/>
    <w:rsid w:val="00DC4BF8"/>
    <w:rsid w:val="00DE0378"/>
    <w:rsid w:val="00E01C70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2BF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2Z3UT737NSEN-7-154</_dlc_DocId>
    <_dlc_DocIdUrl xmlns="ab618229-f723-449b-a7bb-dc26b383a20d">
      <Url>https://spoint.sda.gov.ge/sites/scmi/_layouts/15/DocIdRedir.aspx?ID=2Z3UT737NSEN-7-154</Url>
      <Description>2Z3UT737NSEN-7-154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5ED38-D42A-469E-9690-5762E2D52417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AB2714BA-2689-4CF6-9E55-58937BE7B0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A2DAE-F0E2-48DD-A7A1-3E86DC5CAEE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3D3FD6-C81E-4219-A466-1D0A3A458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DA21E1-54A9-4473-903F-584DF0577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3.10.2</vt:lpstr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3.10.2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2020-10-02T12:43:00Z</dcterms:created>
  <dcterms:modified xsi:type="dcterms:W3CDTF">2020-10-03T08:30:00Z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2d216f75-4946-45e3-b7d3-867cf146de0b</vt:lpwstr>
  </property>
</Properties>
</file>